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E9" w:rsidRDefault="00554EE9" w:rsidP="00554EE9">
      <w:pPr>
        <w:jc w:val="both"/>
      </w:pPr>
      <w:r>
        <w:t xml:space="preserve">Список уникальных экспонатов, которые будут выставлены на экспозиции </w:t>
      </w:r>
      <w:proofErr w:type="spellStart"/>
      <w:r>
        <w:t>Аэрокосмокластера</w:t>
      </w:r>
      <w:proofErr w:type="spellEnd"/>
      <w:r w:rsidRPr="00554EE9">
        <w:t xml:space="preserve"> </w:t>
      </w:r>
      <w:r>
        <w:t xml:space="preserve">от </w:t>
      </w:r>
      <w:r>
        <w:rPr>
          <w:rFonts w:eastAsia="Times New Roman"/>
        </w:rPr>
        <w:t>ЗАО «Арсенал-207»</w:t>
      </w:r>
      <w:r>
        <w:t>:</w:t>
      </w:r>
    </w:p>
    <w:p w:rsidR="00554EE9" w:rsidRDefault="00554EE9" w:rsidP="00554EE9">
      <w:pPr>
        <w:jc w:val="both"/>
      </w:pPr>
    </w:p>
    <w:p w:rsidR="00554EE9" w:rsidRDefault="00554EE9" w:rsidP="00554EE9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Макет пилотируемого космического аппарата на 6 космонавтов, для которого ЗАО «Арсенал-207» в настоящее время разрабатывает посадочные опоры посадочного устройства для обеспечения мягкой посадки космонавтов, возвращаемых с Международной космической станции на Землю. В дальнейшем это устройство планируется использовать в Лунной программе и для полётов человека к другим планетам. (Космический аппарат создается РКК «Энергия».)</w:t>
      </w:r>
    </w:p>
    <w:p w:rsidR="00554EE9" w:rsidRDefault="00554EE9" w:rsidP="00554EE9">
      <w:pPr>
        <w:ind w:left="360"/>
        <w:jc w:val="both"/>
      </w:pPr>
    </w:p>
    <w:p w:rsidR="00554EE9" w:rsidRDefault="00554EE9" w:rsidP="00554EE9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Рулевой привод РП РД180, который разработан ЗАО «Арсенал-207» и изготавливается ОАО «МЗ «Арсенал» и входит в комплектацию ЖРД-РД180  (ОАО «</w:t>
      </w:r>
      <w:proofErr w:type="spellStart"/>
      <w:r>
        <w:rPr>
          <w:rFonts w:eastAsia="Times New Roman"/>
        </w:rPr>
        <w:t>Энергомаш</w:t>
      </w:r>
      <w:proofErr w:type="spellEnd"/>
      <w:r>
        <w:rPr>
          <w:rFonts w:eastAsia="Times New Roman"/>
        </w:rPr>
        <w:t xml:space="preserve">»). Данный ракетный двигатель вместе с РП по международному соглашению поставляется в США для установки на космическую ракету-носитель </w:t>
      </w:r>
      <w:r>
        <w:rPr>
          <w:rFonts w:eastAsia="Times New Roman"/>
          <w:lang w:val="en-US"/>
        </w:rPr>
        <w:t>Atlas</w:t>
      </w:r>
      <w:r>
        <w:rPr>
          <w:rFonts w:eastAsia="Times New Roman"/>
        </w:rPr>
        <w:t>-</w:t>
      </w:r>
      <w:r>
        <w:rPr>
          <w:rFonts w:eastAsia="Times New Roman"/>
          <w:lang w:val="en-US"/>
        </w:rPr>
        <w:t>V</w:t>
      </w:r>
      <w:r>
        <w:rPr>
          <w:rFonts w:eastAsia="Times New Roman"/>
        </w:rPr>
        <w:t>, выводящую космические аппараты для полёта к планетам Солнечной системы.</w:t>
      </w:r>
    </w:p>
    <w:p w:rsidR="0013620C" w:rsidRDefault="00554EE9"/>
    <w:sectPr w:rsidR="0013620C" w:rsidSect="00B34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B2495"/>
    <w:multiLevelType w:val="hybridMultilevel"/>
    <w:tmpl w:val="9CCA7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EE9"/>
    <w:rsid w:val="00076576"/>
    <w:rsid w:val="00406F42"/>
    <w:rsid w:val="00554EE9"/>
    <w:rsid w:val="00B348C0"/>
    <w:rsid w:val="00D212E2"/>
    <w:rsid w:val="00E8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E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</cp:revision>
  <dcterms:created xsi:type="dcterms:W3CDTF">2012-09-20T10:49:00Z</dcterms:created>
  <dcterms:modified xsi:type="dcterms:W3CDTF">2012-09-20T10:52:00Z</dcterms:modified>
</cp:coreProperties>
</file>